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  <w:gridCol w:w="8618"/>
      </w:tblGrid>
      <w:tr w:rsidR="00BF451A" w:rsidRPr="00AE2AC7" w14:paraId="04881CC2" w14:textId="77777777" w:rsidTr="00AE2AC7">
        <w:trPr>
          <w:trHeight w:val="1108"/>
        </w:trPr>
        <w:tc>
          <w:tcPr>
            <w:tcW w:w="798" w:type="pct"/>
          </w:tcPr>
          <w:p w14:paraId="3FA7143D" w14:textId="77777777" w:rsidR="00BF451A" w:rsidRPr="00AE2AC7" w:rsidRDefault="00BF451A" w:rsidP="007B1607">
            <w:pPr>
              <w:rPr>
                <w:b/>
              </w:rPr>
            </w:pPr>
            <w:r w:rsidRPr="00AE2AC7">
              <w:rPr>
                <w:noProof/>
                <w:lang w:eastAsia="es-CL"/>
              </w:rPr>
              <w:drawing>
                <wp:inline distT="0" distB="0" distL="0" distR="0" wp14:anchorId="652D42A1" wp14:editId="1461FC93">
                  <wp:extent cx="787940" cy="704744"/>
                  <wp:effectExtent l="0" t="0" r="0" b="635"/>
                  <wp:docPr id="1" name="1 Imagen" descr="logo1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 descr="logo1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392" cy="73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7C0491F" w14:textId="77777777" w:rsidR="00BF451A" w:rsidRPr="00DF3E13" w:rsidRDefault="005B2F92" w:rsidP="006B75D5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ANEXO 1: </w:t>
            </w:r>
            <w:r w:rsidR="00BF451A" w:rsidRPr="00DF3E13">
              <w:rPr>
                <w:b/>
                <w:sz w:val="28"/>
              </w:rPr>
              <w:t>LIST</w:t>
            </w:r>
            <w:r w:rsidR="00DB25C9" w:rsidRPr="00DF3E13">
              <w:rPr>
                <w:b/>
                <w:sz w:val="28"/>
              </w:rPr>
              <w:t>A DE</w:t>
            </w:r>
            <w:r w:rsidR="00BF451A" w:rsidRPr="00DF3E13">
              <w:rPr>
                <w:b/>
                <w:sz w:val="28"/>
              </w:rPr>
              <w:t xml:space="preserve"> ANTECEDENTES</w:t>
            </w:r>
          </w:p>
          <w:p w14:paraId="76C1DF62" w14:textId="77777777" w:rsidR="00BF451A" w:rsidRPr="00DF3E13" w:rsidRDefault="00BF451A" w:rsidP="006B75D5">
            <w:pPr>
              <w:ind w:left="-284"/>
              <w:jc w:val="right"/>
              <w:rPr>
                <w:b/>
                <w:sz w:val="20"/>
              </w:rPr>
            </w:pPr>
            <w:r w:rsidRPr="00DF3E13">
              <w:rPr>
                <w:b/>
                <w:sz w:val="20"/>
              </w:rPr>
              <w:t>PARA PRESENTACIÓN DE PROYECTOS DE INTEGRACIÓN SOCIAL Y TERRITORIAL</w:t>
            </w:r>
          </w:p>
          <w:p w14:paraId="06A3AA7E" w14:textId="77777777" w:rsidR="00BF451A" w:rsidRPr="00DF3E13" w:rsidRDefault="00BF451A" w:rsidP="006B75D5">
            <w:pPr>
              <w:jc w:val="right"/>
              <w:rPr>
                <w:b/>
                <w:sz w:val="18"/>
              </w:rPr>
            </w:pPr>
            <w:r w:rsidRPr="00DF3E13">
              <w:rPr>
                <w:b/>
                <w:sz w:val="18"/>
              </w:rPr>
              <w:t xml:space="preserve">D.S. </w:t>
            </w:r>
            <w:proofErr w:type="spellStart"/>
            <w:r w:rsidRPr="00DF3E13">
              <w:rPr>
                <w:b/>
                <w:sz w:val="18"/>
              </w:rPr>
              <w:t>N°</w:t>
            </w:r>
            <w:proofErr w:type="spellEnd"/>
            <w:r w:rsidRPr="00DF3E13">
              <w:rPr>
                <w:b/>
                <w:sz w:val="18"/>
              </w:rPr>
              <w:t xml:space="preserve"> 19, (V. y U.), de 2016</w:t>
            </w:r>
          </w:p>
          <w:p w14:paraId="4FD048DD" w14:textId="64A6FED3" w:rsidR="007A5690" w:rsidRPr="00AE2AC7" w:rsidRDefault="007A5690" w:rsidP="00E20C23">
            <w:pPr>
              <w:jc w:val="right"/>
              <w:rPr>
                <w:b/>
              </w:rPr>
            </w:pPr>
            <w:r w:rsidRPr="00DF3E13">
              <w:rPr>
                <w:b/>
                <w:sz w:val="18"/>
              </w:rPr>
              <w:t xml:space="preserve">Llamado </w:t>
            </w:r>
            <w:r w:rsidR="00E20C23">
              <w:rPr>
                <w:b/>
                <w:sz w:val="18"/>
              </w:rPr>
              <w:t>Nacional</w:t>
            </w:r>
            <w:r w:rsidR="0045479F">
              <w:rPr>
                <w:b/>
                <w:sz w:val="18"/>
              </w:rPr>
              <w:t xml:space="preserve"> a Concurso año</w:t>
            </w:r>
            <w:r w:rsidR="001E779A">
              <w:rPr>
                <w:b/>
                <w:sz w:val="18"/>
              </w:rPr>
              <w:t xml:space="preserve"> 202</w:t>
            </w:r>
            <w:r w:rsidR="00F41715">
              <w:rPr>
                <w:b/>
                <w:sz w:val="18"/>
              </w:rPr>
              <w:t>3</w:t>
            </w:r>
          </w:p>
        </w:tc>
      </w:tr>
    </w:tbl>
    <w:p w14:paraId="74C3E31D" w14:textId="77777777" w:rsidR="005B2F92" w:rsidRPr="005B2F92" w:rsidRDefault="005B2F92" w:rsidP="00BF451A">
      <w:pPr>
        <w:spacing w:after="0"/>
        <w:rPr>
          <w:b/>
          <w:sz w:val="10"/>
        </w:rPr>
      </w:pPr>
    </w:p>
    <w:p w14:paraId="19ECC8EC" w14:textId="77777777" w:rsidR="003869C8" w:rsidRDefault="003869C8" w:rsidP="0026107A">
      <w:pPr>
        <w:spacing w:after="0"/>
        <w:ind w:hanging="142"/>
        <w:rPr>
          <w:b/>
          <w:sz w:val="20"/>
        </w:rPr>
      </w:pPr>
    </w:p>
    <w:p w14:paraId="2BE4C31A" w14:textId="77777777" w:rsidR="003869C8" w:rsidRDefault="003869C8" w:rsidP="0026107A">
      <w:pPr>
        <w:spacing w:after="0"/>
        <w:ind w:hanging="142"/>
        <w:rPr>
          <w:b/>
          <w:sz w:val="20"/>
        </w:rPr>
      </w:pPr>
    </w:p>
    <w:p w14:paraId="021D8D39" w14:textId="77777777" w:rsidR="003869C8" w:rsidRDefault="00BB54D2" w:rsidP="003869C8">
      <w:pPr>
        <w:spacing w:after="0"/>
        <w:ind w:hanging="142"/>
        <w:rPr>
          <w:b/>
          <w:sz w:val="20"/>
        </w:rPr>
      </w:pPr>
      <w:r w:rsidRPr="005B2F92">
        <w:rPr>
          <w:b/>
          <w:sz w:val="20"/>
        </w:rPr>
        <w:t xml:space="preserve">EXPEDIENTE DEL PROYECTO QUE DEBE SER PRESENTADO </w:t>
      </w:r>
      <w:r w:rsidR="0045479F">
        <w:rPr>
          <w:b/>
          <w:sz w:val="20"/>
        </w:rPr>
        <w:t>EL</w:t>
      </w:r>
      <w:r w:rsidRPr="005B2F92">
        <w:rPr>
          <w:b/>
          <w:sz w:val="20"/>
        </w:rPr>
        <w:t xml:space="preserve"> SERVIU</w:t>
      </w:r>
      <w:r w:rsidR="0045479F">
        <w:rPr>
          <w:b/>
          <w:sz w:val="20"/>
        </w:rPr>
        <w:t xml:space="preserve"> RESPECTIVO</w:t>
      </w:r>
      <w:r w:rsidRPr="005B2F92">
        <w:rPr>
          <w:b/>
          <w:sz w:val="20"/>
        </w:rPr>
        <w:t>:</w:t>
      </w:r>
    </w:p>
    <w:p w14:paraId="42BF6FD7" w14:textId="77777777" w:rsidR="003869C8" w:rsidRPr="0026107A" w:rsidRDefault="003869C8" w:rsidP="0026107A">
      <w:pPr>
        <w:spacing w:after="0"/>
        <w:ind w:hanging="142"/>
        <w:rPr>
          <w:b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55"/>
        <w:gridCol w:w="557"/>
        <w:gridCol w:w="4300"/>
        <w:gridCol w:w="433"/>
      </w:tblGrid>
      <w:tr w:rsidR="00BB54D2" w:rsidRPr="00DF3E13" w14:paraId="69000BF1" w14:textId="77777777" w:rsidTr="003869C8">
        <w:trPr>
          <w:jc w:val="center"/>
        </w:trPr>
        <w:tc>
          <w:tcPr>
            <w:tcW w:w="9812" w:type="dxa"/>
            <w:gridSpan w:val="3"/>
            <w:shd w:val="clear" w:color="auto" w:fill="auto"/>
          </w:tcPr>
          <w:p w14:paraId="4532646C" w14:textId="77777777" w:rsidR="00BB54D2" w:rsidRPr="00051521" w:rsidRDefault="00BB54D2" w:rsidP="00051521">
            <w:pPr>
              <w:pStyle w:val="Prrafodelista"/>
              <w:numPr>
                <w:ilvl w:val="0"/>
                <w:numId w:val="10"/>
              </w:numPr>
              <w:ind w:left="284" w:hanging="284"/>
              <w:rPr>
                <w:color w:val="000000" w:themeColor="text1"/>
                <w:sz w:val="18"/>
                <w:szCs w:val="18"/>
              </w:rPr>
            </w:pPr>
            <w:r w:rsidRPr="00051521">
              <w:rPr>
                <w:color w:val="000000" w:themeColor="text1"/>
                <w:sz w:val="18"/>
                <w:szCs w:val="18"/>
              </w:rPr>
              <w:t>Formulario de Ingreso al sistema computacional firmado por el representante legal de la Entidad Desarrolladora.</w:t>
            </w:r>
          </w:p>
        </w:tc>
        <w:tc>
          <w:tcPr>
            <w:tcW w:w="433" w:type="dxa"/>
          </w:tcPr>
          <w:p w14:paraId="3943617F" w14:textId="77777777" w:rsidR="00BB54D2" w:rsidRPr="00DF3E13" w:rsidRDefault="00BB54D2" w:rsidP="007B1607">
            <w:pPr>
              <w:rPr>
                <w:sz w:val="18"/>
                <w:szCs w:val="18"/>
              </w:rPr>
            </w:pPr>
          </w:p>
        </w:tc>
      </w:tr>
      <w:tr w:rsidR="006714E4" w:rsidRPr="00DF3E13" w14:paraId="727460EF" w14:textId="77777777" w:rsidTr="003869C8">
        <w:trPr>
          <w:jc w:val="center"/>
        </w:trPr>
        <w:tc>
          <w:tcPr>
            <w:tcW w:w="10245" w:type="dxa"/>
            <w:gridSpan w:val="4"/>
            <w:shd w:val="clear" w:color="auto" w:fill="auto"/>
          </w:tcPr>
          <w:p w14:paraId="41D70F57" w14:textId="77777777" w:rsidR="006714E4" w:rsidRPr="00051521" w:rsidRDefault="006714E4" w:rsidP="00051521">
            <w:pPr>
              <w:pStyle w:val="Prrafodelista"/>
              <w:numPr>
                <w:ilvl w:val="0"/>
                <w:numId w:val="10"/>
              </w:numPr>
              <w:ind w:left="284" w:hanging="284"/>
              <w:rPr>
                <w:b/>
                <w:sz w:val="18"/>
                <w:szCs w:val="18"/>
                <w:u w:val="single"/>
              </w:rPr>
            </w:pPr>
            <w:r w:rsidRPr="00051521">
              <w:rPr>
                <w:b/>
                <w:color w:val="000000" w:themeColor="text1"/>
                <w:sz w:val="18"/>
                <w:szCs w:val="18"/>
                <w:u w:val="single"/>
              </w:rPr>
              <w:t>Permisos</w:t>
            </w:r>
            <w:r w:rsidRPr="00051521">
              <w:rPr>
                <w:color w:val="000000" w:themeColor="text1"/>
                <w:sz w:val="18"/>
                <w:szCs w:val="18"/>
              </w:rPr>
              <w:t xml:space="preserve"> (marcar solo una alternativa, según corresponda)</w:t>
            </w:r>
            <w:r w:rsidRPr="00051521">
              <w:rPr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5B2F92" w:rsidRPr="00DF3E13" w14:paraId="02D355BF" w14:textId="77777777" w:rsidTr="003869C8">
        <w:trPr>
          <w:jc w:val="center"/>
        </w:trPr>
        <w:tc>
          <w:tcPr>
            <w:tcW w:w="4955" w:type="dxa"/>
            <w:shd w:val="clear" w:color="auto" w:fill="auto"/>
          </w:tcPr>
          <w:p w14:paraId="75B792FA" w14:textId="77777777" w:rsidR="005B2F92" w:rsidRPr="00DF3E13" w:rsidRDefault="005B2F92" w:rsidP="005B2F92">
            <w:pPr>
              <w:rPr>
                <w:color w:val="000000" w:themeColor="text1"/>
                <w:sz w:val="18"/>
                <w:szCs w:val="18"/>
              </w:rPr>
            </w:pPr>
            <w:r w:rsidRPr="00DF3E13">
              <w:rPr>
                <w:color w:val="000000" w:themeColor="text1"/>
                <w:sz w:val="18"/>
                <w:szCs w:val="18"/>
              </w:rPr>
              <w:t>Permiso de Edificación Aprobado</w:t>
            </w:r>
          </w:p>
        </w:tc>
        <w:tc>
          <w:tcPr>
            <w:tcW w:w="557" w:type="dxa"/>
            <w:shd w:val="clear" w:color="auto" w:fill="auto"/>
          </w:tcPr>
          <w:p w14:paraId="1E8E7F3A" w14:textId="77777777" w:rsidR="005B2F92" w:rsidRPr="00DF3E13" w:rsidRDefault="005B2F92" w:rsidP="005B2F9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00" w:type="dxa"/>
            <w:shd w:val="clear" w:color="auto" w:fill="auto"/>
          </w:tcPr>
          <w:p w14:paraId="5BB39807" w14:textId="77777777" w:rsidR="005B2F92" w:rsidRPr="00DF3E13" w:rsidRDefault="005B2F92" w:rsidP="005B2F92">
            <w:pPr>
              <w:rPr>
                <w:color w:val="000000" w:themeColor="text1"/>
                <w:sz w:val="18"/>
                <w:szCs w:val="18"/>
              </w:rPr>
            </w:pPr>
            <w:r w:rsidRPr="00DF3E13">
              <w:rPr>
                <w:color w:val="000000" w:themeColor="text1"/>
                <w:sz w:val="18"/>
                <w:szCs w:val="18"/>
              </w:rPr>
              <w:t>Modificación de Permiso de Edificación Aprobado</w:t>
            </w:r>
          </w:p>
        </w:tc>
        <w:tc>
          <w:tcPr>
            <w:tcW w:w="433" w:type="dxa"/>
          </w:tcPr>
          <w:p w14:paraId="13DC3B15" w14:textId="77777777" w:rsidR="005B2F92" w:rsidRPr="00DF3E13" w:rsidRDefault="005B2F92" w:rsidP="005B2F92">
            <w:pPr>
              <w:rPr>
                <w:sz w:val="18"/>
                <w:szCs w:val="18"/>
              </w:rPr>
            </w:pPr>
          </w:p>
        </w:tc>
      </w:tr>
      <w:tr w:rsidR="005B2F92" w:rsidRPr="00DF3E13" w14:paraId="2FCB5AAD" w14:textId="77777777" w:rsidTr="003869C8">
        <w:trPr>
          <w:jc w:val="center"/>
        </w:trPr>
        <w:tc>
          <w:tcPr>
            <w:tcW w:w="4955" w:type="dxa"/>
            <w:shd w:val="clear" w:color="auto" w:fill="auto"/>
          </w:tcPr>
          <w:p w14:paraId="008D2DF3" w14:textId="77777777" w:rsidR="005B2F92" w:rsidRPr="00DF3E13" w:rsidRDefault="005B2F92" w:rsidP="005B2F92">
            <w:pPr>
              <w:rPr>
                <w:color w:val="000000" w:themeColor="text1"/>
                <w:sz w:val="18"/>
                <w:szCs w:val="18"/>
              </w:rPr>
            </w:pPr>
            <w:r w:rsidRPr="00DF3E13">
              <w:rPr>
                <w:color w:val="000000" w:themeColor="text1"/>
                <w:sz w:val="18"/>
                <w:szCs w:val="18"/>
              </w:rPr>
              <w:t>Modificación de Permiso de Edificación en Trámite (comprobante de ingreso a DOM de solicitud de modificación)</w:t>
            </w:r>
          </w:p>
        </w:tc>
        <w:tc>
          <w:tcPr>
            <w:tcW w:w="557" w:type="dxa"/>
            <w:shd w:val="clear" w:color="auto" w:fill="auto"/>
          </w:tcPr>
          <w:p w14:paraId="4328612D" w14:textId="77777777" w:rsidR="005B2F92" w:rsidRPr="00DF3E13" w:rsidRDefault="005B2F92" w:rsidP="005B2F9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00" w:type="dxa"/>
            <w:shd w:val="clear" w:color="auto" w:fill="auto"/>
          </w:tcPr>
          <w:p w14:paraId="7F24D806" w14:textId="77777777" w:rsidR="005B2F92" w:rsidRPr="00DF3E13" w:rsidRDefault="005B2F92" w:rsidP="005B2F92">
            <w:pPr>
              <w:rPr>
                <w:color w:val="000000" w:themeColor="text1"/>
                <w:sz w:val="18"/>
                <w:szCs w:val="18"/>
              </w:rPr>
            </w:pPr>
            <w:r w:rsidRPr="00DF3E13">
              <w:rPr>
                <w:color w:val="000000" w:themeColor="text1"/>
                <w:sz w:val="18"/>
                <w:szCs w:val="18"/>
              </w:rPr>
              <w:t>Comprobante de Ingreso a DOM + Informe Favorable de Revisor Independiente</w:t>
            </w:r>
          </w:p>
        </w:tc>
        <w:tc>
          <w:tcPr>
            <w:tcW w:w="433" w:type="dxa"/>
          </w:tcPr>
          <w:p w14:paraId="438065BA" w14:textId="77777777" w:rsidR="005B2F92" w:rsidRPr="00DF3E13" w:rsidRDefault="005B2F92" w:rsidP="005B2F92">
            <w:pPr>
              <w:rPr>
                <w:sz w:val="18"/>
                <w:szCs w:val="18"/>
              </w:rPr>
            </w:pPr>
          </w:p>
        </w:tc>
      </w:tr>
      <w:tr w:rsidR="005B2F92" w:rsidRPr="00DF3E13" w14:paraId="1C398D13" w14:textId="77777777" w:rsidTr="003869C8">
        <w:trPr>
          <w:jc w:val="center"/>
        </w:trPr>
        <w:tc>
          <w:tcPr>
            <w:tcW w:w="9812" w:type="dxa"/>
            <w:gridSpan w:val="3"/>
            <w:shd w:val="clear" w:color="auto" w:fill="auto"/>
          </w:tcPr>
          <w:p w14:paraId="27626AFA" w14:textId="77777777" w:rsidR="005B2F92" w:rsidRPr="00DF3E13" w:rsidRDefault="005B2F92" w:rsidP="005B2F92">
            <w:pPr>
              <w:rPr>
                <w:color w:val="000000" w:themeColor="text1"/>
                <w:sz w:val="18"/>
                <w:szCs w:val="18"/>
              </w:rPr>
            </w:pPr>
            <w:r w:rsidRPr="00DF3E13">
              <w:rPr>
                <w:color w:val="000000" w:themeColor="text1"/>
                <w:sz w:val="18"/>
                <w:szCs w:val="18"/>
              </w:rPr>
              <w:t>Anteproyecto Aprobado por la DOM</w:t>
            </w:r>
          </w:p>
        </w:tc>
        <w:tc>
          <w:tcPr>
            <w:tcW w:w="433" w:type="dxa"/>
          </w:tcPr>
          <w:p w14:paraId="05AEC148" w14:textId="77777777" w:rsidR="005B2F92" w:rsidRPr="00DF3E13" w:rsidRDefault="005B2F92" w:rsidP="005B2F92">
            <w:pPr>
              <w:rPr>
                <w:sz w:val="18"/>
                <w:szCs w:val="18"/>
              </w:rPr>
            </w:pPr>
          </w:p>
        </w:tc>
      </w:tr>
      <w:tr w:rsidR="005B2F92" w:rsidRPr="00DF3E13" w14:paraId="1AAD1C11" w14:textId="77777777" w:rsidTr="003869C8">
        <w:trPr>
          <w:jc w:val="center"/>
        </w:trPr>
        <w:tc>
          <w:tcPr>
            <w:tcW w:w="9812" w:type="dxa"/>
            <w:gridSpan w:val="3"/>
            <w:shd w:val="clear" w:color="auto" w:fill="auto"/>
          </w:tcPr>
          <w:p w14:paraId="66E5C1EE" w14:textId="77777777" w:rsidR="005B2F92" w:rsidRPr="00051521" w:rsidRDefault="005B2F92" w:rsidP="00051521">
            <w:pPr>
              <w:pStyle w:val="Prrafodelista"/>
              <w:numPr>
                <w:ilvl w:val="0"/>
                <w:numId w:val="10"/>
              </w:numPr>
              <w:ind w:left="284" w:hanging="284"/>
              <w:jc w:val="both"/>
              <w:rPr>
                <w:color w:val="000000" w:themeColor="text1"/>
                <w:sz w:val="18"/>
                <w:szCs w:val="18"/>
              </w:rPr>
            </w:pPr>
            <w:r w:rsidRPr="00051521">
              <w:rPr>
                <w:b/>
                <w:color w:val="000000" w:themeColor="text1"/>
                <w:sz w:val="18"/>
                <w:szCs w:val="18"/>
                <w:u w:val="single"/>
              </w:rPr>
              <w:t>Plano de Entremezcla de viviendas:</w:t>
            </w:r>
            <w:r w:rsidR="006714E4" w:rsidRPr="000515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51521">
              <w:rPr>
                <w:color w:val="000000" w:themeColor="text1"/>
                <w:sz w:val="18"/>
                <w:szCs w:val="18"/>
              </w:rPr>
              <w:t>En que se muestren las tipologías propuestas y su ubicación en el loteo, diferenciándolas claramente a través de achurados y/o colores (ítem 4. y 5. de la Tabla de Factores y Puntajes).</w:t>
            </w:r>
          </w:p>
        </w:tc>
        <w:tc>
          <w:tcPr>
            <w:tcW w:w="433" w:type="dxa"/>
          </w:tcPr>
          <w:p w14:paraId="174DB1DD" w14:textId="77777777" w:rsidR="005B2F92" w:rsidRPr="00DF3E13" w:rsidRDefault="005B2F92" w:rsidP="005B2F92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5B2F92" w:rsidRPr="00DF3E13" w14:paraId="5DA7A4CA" w14:textId="77777777" w:rsidTr="003869C8">
        <w:trPr>
          <w:jc w:val="center"/>
        </w:trPr>
        <w:tc>
          <w:tcPr>
            <w:tcW w:w="9812" w:type="dxa"/>
            <w:gridSpan w:val="3"/>
            <w:shd w:val="clear" w:color="auto" w:fill="auto"/>
          </w:tcPr>
          <w:p w14:paraId="7E1A752A" w14:textId="77777777" w:rsidR="005B2F92" w:rsidRPr="00051521" w:rsidRDefault="005B2F92" w:rsidP="00FC3DD0">
            <w:pPr>
              <w:pStyle w:val="Prrafodelista"/>
              <w:numPr>
                <w:ilvl w:val="0"/>
                <w:numId w:val="10"/>
              </w:numPr>
              <w:ind w:left="284" w:hanging="284"/>
              <w:rPr>
                <w:color w:val="000000" w:themeColor="text1"/>
                <w:sz w:val="18"/>
                <w:szCs w:val="18"/>
              </w:rPr>
            </w:pPr>
            <w:r w:rsidRPr="00051521">
              <w:rPr>
                <w:b/>
                <w:color w:val="000000" w:themeColor="text1"/>
                <w:sz w:val="18"/>
                <w:szCs w:val="18"/>
                <w:u w:val="single"/>
              </w:rPr>
              <w:t>Localización del proyecto:</w:t>
            </w:r>
          </w:p>
          <w:p w14:paraId="580DC6EA" w14:textId="77777777" w:rsidR="005B2F92" w:rsidRPr="005B2F92" w:rsidRDefault="005B2F92" w:rsidP="006714E4">
            <w:pPr>
              <w:pStyle w:val="Prrafodelista"/>
              <w:numPr>
                <w:ilvl w:val="0"/>
                <w:numId w:val="9"/>
              </w:numPr>
              <w:ind w:left="142" w:hanging="142"/>
              <w:jc w:val="both"/>
              <w:rPr>
                <w:color w:val="000000" w:themeColor="text1"/>
                <w:sz w:val="18"/>
                <w:szCs w:val="18"/>
              </w:rPr>
            </w:pPr>
            <w:r w:rsidRPr="005B2F92">
              <w:rPr>
                <w:color w:val="000000" w:themeColor="text1"/>
                <w:sz w:val="18"/>
                <w:szCs w:val="18"/>
              </w:rPr>
              <w:t>Planos y/o imágenes georreferenciadas y/o documentos emitidos por algún organismo público competente, donde se grafiquen los distanciamientos a servicios y equipamientos a que se refiere el punto 4. del artículo 10° del DS 19.</w:t>
            </w:r>
          </w:p>
          <w:p w14:paraId="2394E630" w14:textId="77777777" w:rsidR="005B2F92" w:rsidRPr="00FC6B27" w:rsidRDefault="005B2F92" w:rsidP="00FC6B27">
            <w:pPr>
              <w:pStyle w:val="Prrafodelista"/>
              <w:numPr>
                <w:ilvl w:val="0"/>
                <w:numId w:val="9"/>
              </w:numPr>
              <w:ind w:left="142" w:hanging="142"/>
              <w:jc w:val="both"/>
              <w:rPr>
                <w:color w:val="000000" w:themeColor="text1"/>
                <w:sz w:val="18"/>
                <w:szCs w:val="18"/>
              </w:rPr>
            </w:pPr>
            <w:r w:rsidRPr="005B2F92">
              <w:rPr>
                <w:color w:val="000000" w:themeColor="text1"/>
                <w:sz w:val="18"/>
                <w:szCs w:val="18"/>
              </w:rPr>
              <w:t>Imagen aérea que grafique el polígono del proyecto y los servicios y equipamientos declarados, además del recorrido peatonal utilizado para el cálculo de las distancias</w:t>
            </w:r>
            <w:r w:rsidR="00C5520D">
              <w:rPr>
                <w:color w:val="000000" w:themeColor="text1"/>
                <w:sz w:val="18"/>
                <w:szCs w:val="18"/>
              </w:rPr>
              <w:t xml:space="preserve"> (formato impreso</w:t>
            </w:r>
            <w:r w:rsidR="00FC6B27">
              <w:rPr>
                <w:color w:val="000000" w:themeColor="text1"/>
                <w:sz w:val="18"/>
                <w:szCs w:val="18"/>
              </w:rPr>
              <w:t xml:space="preserve"> y formato .</w:t>
            </w:r>
            <w:proofErr w:type="spellStart"/>
            <w:r w:rsidR="00FC6B27">
              <w:rPr>
                <w:color w:val="000000" w:themeColor="text1"/>
                <w:sz w:val="18"/>
                <w:szCs w:val="18"/>
              </w:rPr>
              <w:t>kmz</w:t>
            </w:r>
            <w:proofErr w:type="spellEnd"/>
            <w:r w:rsidR="00C5520D">
              <w:rPr>
                <w:color w:val="000000" w:themeColor="text1"/>
                <w:sz w:val="18"/>
                <w:szCs w:val="18"/>
              </w:rPr>
              <w:t>)</w:t>
            </w:r>
            <w:r w:rsidRPr="005B2F9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33" w:type="dxa"/>
          </w:tcPr>
          <w:p w14:paraId="224F777C" w14:textId="77777777" w:rsidR="005B2F92" w:rsidRPr="00DF3E13" w:rsidRDefault="005B2F92" w:rsidP="005B2F92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5B2F92" w:rsidRPr="00DF3E13" w14:paraId="3EB720EE" w14:textId="77777777" w:rsidTr="003869C8">
        <w:trPr>
          <w:jc w:val="center"/>
        </w:trPr>
        <w:tc>
          <w:tcPr>
            <w:tcW w:w="9812" w:type="dxa"/>
            <w:gridSpan w:val="3"/>
            <w:shd w:val="clear" w:color="auto" w:fill="auto"/>
          </w:tcPr>
          <w:p w14:paraId="0369C3EF" w14:textId="77777777" w:rsidR="005B2F92" w:rsidRPr="00051521" w:rsidRDefault="005B2F92" w:rsidP="00FC3DD0">
            <w:pPr>
              <w:pStyle w:val="Prrafodelista"/>
              <w:numPr>
                <w:ilvl w:val="0"/>
                <w:numId w:val="10"/>
              </w:numPr>
              <w:ind w:left="284" w:hanging="284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051521">
              <w:rPr>
                <w:b/>
                <w:color w:val="000000" w:themeColor="text1"/>
                <w:sz w:val="18"/>
                <w:szCs w:val="18"/>
                <w:u w:val="single"/>
              </w:rPr>
              <w:t>Área Operacional de la empresa sanitaria:</w:t>
            </w:r>
          </w:p>
          <w:p w14:paraId="0B8E668B" w14:textId="77777777" w:rsidR="005B2F92" w:rsidRPr="00DF3E13" w:rsidRDefault="005B2F92" w:rsidP="006714E4">
            <w:pPr>
              <w:pStyle w:val="Prrafodelista"/>
              <w:numPr>
                <w:ilvl w:val="0"/>
                <w:numId w:val="3"/>
              </w:numPr>
              <w:ind w:left="284" w:hanging="284"/>
              <w:jc w:val="both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DF3E13">
              <w:rPr>
                <w:color w:val="000000" w:themeColor="text1"/>
                <w:sz w:val="18"/>
                <w:szCs w:val="18"/>
                <w:u w:val="single"/>
              </w:rPr>
              <w:t>Si el proyecto se encuentra dentro del área operacional:</w:t>
            </w:r>
            <w:r w:rsidRPr="00DF3E13">
              <w:rPr>
                <w:color w:val="000000" w:themeColor="text1"/>
                <w:sz w:val="18"/>
                <w:szCs w:val="18"/>
              </w:rPr>
              <w:t xml:space="preserve"> Plano de emplazamiento del loteo que grafique su ubicación, límite urbano y límite del área operacional de la empresa sanitaria que incide en el proyecto y barrio donde se inserta.</w:t>
            </w:r>
          </w:p>
        </w:tc>
        <w:tc>
          <w:tcPr>
            <w:tcW w:w="433" w:type="dxa"/>
          </w:tcPr>
          <w:p w14:paraId="7100973E" w14:textId="77777777" w:rsidR="005B2F92" w:rsidRPr="00DF3E13" w:rsidRDefault="005B2F92" w:rsidP="005B2F92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5B2F92" w:rsidRPr="00DF3E13" w14:paraId="10BAA526" w14:textId="77777777" w:rsidTr="003869C8">
        <w:trPr>
          <w:jc w:val="center"/>
        </w:trPr>
        <w:tc>
          <w:tcPr>
            <w:tcW w:w="9812" w:type="dxa"/>
            <w:gridSpan w:val="3"/>
            <w:shd w:val="clear" w:color="auto" w:fill="auto"/>
          </w:tcPr>
          <w:p w14:paraId="12772A99" w14:textId="77777777" w:rsidR="005B2F92" w:rsidRPr="00DF3E13" w:rsidRDefault="005B2F92" w:rsidP="006714E4">
            <w:pPr>
              <w:pStyle w:val="Prrafodelista"/>
              <w:numPr>
                <w:ilvl w:val="0"/>
                <w:numId w:val="3"/>
              </w:numPr>
              <w:ind w:left="284" w:hanging="284"/>
              <w:jc w:val="both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DF3E13">
              <w:rPr>
                <w:color w:val="000000" w:themeColor="text1"/>
                <w:sz w:val="18"/>
                <w:szCs w:val="18"/>
                <w:u w:val="single"/>
              </w:rPr>
              <w:t>Si el proyecto se encuentra fuera del área operacional:</w:t>
            </w:r>
            <w:r w:rsidRPr="00DF3E13">
              <w:rPr>
                <w:color w:val="000000" w:themeColor="text1"/>
                <w:sz w:val="18"/>
                <w:szCs w:val="18"/>
              </w:rPr>
              <w:t xml:space="preserve"> Además de lo señalado en punto 1. anterior, deberá presentar Convenio de prestación de servicios con la empresa sanitaria</w:t>
            </w:r>
            <w:r w:rsidR="0045479F">
              <w:rPr>
                <w:color w:val="000000" w:themeColor="text1"/>
                <w:sz w:val="18"/>
                <w:szCs w:val="18"/>
              </w:rPr>
              <w:t>,</w:t>
            </w:r>
            <w:r w:rsidRPr="00DF3E13">
              <w:rPr>
                <w:color w:val="000000" w:themeColor="text1"/>
                <w:sz w:val="18"/>
                <w:szCs w:val="18"/>
              </w:rPr>
              <w:t xml:space="preserve"> tramitado o en trámite.</w:t>
            </w:r>
          </w:p>
        </w:tc>
        <w:tc>
          <w:tcPr>
            <w:tcW w:w="433" w:type="dxa"/>
          </w:tcPr>
          <w:p w14:paraId="00A9E4C9" w14:textId="77777777" w:rsidR="005B2F92" w:rsidRPr="00DF3E13" w:rsidRDefault="005B2F92" w:rsidP="005B2F92">
            <w:pPr>
              <w:rPr>
                <w:sz w:val="18"/>
                <w:szCs w:val="18"/>
                <w:u w:val="single"/>
              </w:rPr>
            </w:pPr>
          </w:p>
        </w:tc>
      </w:tr>
      <w:tr w:rsidR="005B2F92" w:rsidRPr="00DF3E13" w14:paraId="00FE1EE5" w14:textId="77777777" w:rsidTr="003869C8">
        <w:trPr>
          <w:trHeight w:val="135"/>
          <w:jc w:val="center"/>
        </w:trPr>
        <w:tc>
          <w:tcPr>
            <w:tcW w:w="9812" w:type="dxa"/>
            <w:gridSpan w:val="3"/>
            <w:shd w:val="clear" w:color="auto" w:fill="auto"/>
          </w:tcPr>
          <w:p w14:paraId="635E6A23" w14:textId="77777777" w:rsidR="00FC3DD0" w:rsidRDefault="005B2F92" w:rsidP="00FC3DD0">
            <w:pPr>
              <w:pStyle w:val="Prrafodelista"/>
              <w:numPr>
                <w:ilvl w:val="0"/>
                <w:numId w:val="10"/>
              </w:numPr>
              <w:ind w:left="284" w:hanging="284"/>
              <w:jc w:val="both"/>
              <w:rPr>
                <w:color w:val="000000" w:themeColor="text1"/>
                <w:sz w:val="18"/>
                <w:szCs w:val="18"/>
              </w:rPr>
            </w:pPr>
            <w:r w:rsidRPr="00051521">
              <w:rPr>
                <w:b/>
                <w:color w:val="000000" w:themeColor="text1"/>
                <w:sz w:val="18"/>
                <w:szCs w:val="18"/>
                <w:u w:val="single"/>
              </w:rPr>
              <w:t>Plano de Loteo:</w:t>
            </w:r>
            <w:r w:rsidR="006714E4" w:rsidRPr="00051521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81AA30F" w14:textId="77777777" w:rsidR="005B2F92" w:rsidRPr="00051521" w:rsidRDefault="005B2F92" w:rsidP="00FC3DD0">
            <w:pPr>
              <w:pStyle w:val="Prrafodelista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051521">
              <w:rPr>
                <w:color w:val="000000" w:themeColor="text1"/>
                <w:sz w:val="18"/>
                <w:szCs w:val="18"/>
              </w:rPr>
              <w:t>Con cuadro de superficies (delimitando claramente el sector o la etapa que corresponda en caso de ser parte de un proyecto mayor), emplazamiento de las viviendas, áreas y/o edificaciones que se destinarán a equipamiento y áreas verdes, además de señalar el destino de los bordes inmediatos del terreno y vías de acceso al terreno.</w:t>
            </w:r>
          </w:p>
        </w:tc>
        <w:tc>
          <w:tcPr>
            <w:tcW w:w="433" w:type="dxa"/>
          </w:tcPr>
          <w:p w14:paraId="70EE4C9D" w14:textId="77777777" w:rsidR="005B2F92" w:rsidRPr="00DF3E13" w:rsidRDefault="005B2F92" w:rsidP="005B2F92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5B2F92" w:rsidRPr="00DF3E13" w14:paraId="72B15F7C" w14:textId="77777777" w:rsidTr="003869C8">
        <w:trPr>
          <w:trHeight w:val="135"/>
          <w:jc w:val="center"/>
        </w:trPr>
        <w:tc>
          <w:tcPr>
            <w:tcW w:w="9812" w:type="dxa"/>
            <w:gridSpan w:val="3"/>
            <w:shd w:val="clear" w:color="auto" w:fill="auto"/>
          </w:tcPr>
          <w:p w14:paraId="2FF3F469" w14:textId="77777777" w:rsidR="00FC3DD0" w:rsidRPr="00FC3DD0" w:rsidRDefault="005B2F92" w:rsidP="00FC3DD0">
            <w:pPr>
              <w:pStyle w:val="Sinespaciado"/>
              <w:numPr>
                <w:ilvl w:val="0"/>
                <w:numId w:val="10"/>
              </w:numPr>
              <w:ind w:left="284" w:hanging="284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DF3E1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Plan Maestro de Desarrollo Inmobiliario:</w:t>
            </w:r>
            <w:r w:rsidR="006714E4" w:rsidRPr="00FC3DD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3CF422FB" w14:textId="77777777" w:rsidR="005B2F92" w:rsidRPr="006714E4" w:rsidRDefault="005B2F92" w:rsidP="00FC3DD0">
            <w:pPr>
              <w:pStyle w:val="Sinespaciad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En caso de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proyectos pertenecientes a </w:t>
            </w:r>
            <w:r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un Plan Maestro de Desarrollo Inmobiliario,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se debe presentar un plano </w:t>
            </w:r>
            <w:r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que permita a la comisión evaluadora revisar y evaluar el </w:t>
            </w:r>
            <w:r w:rsidR="00C5520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programa general, </w:t>
            </w:r>
            <w:r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contexto total (área de influencia</w:t>
            </w:r>
            <w:proofErr w:type="gramStart"/>
            <w:r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) </w:t>
            </w:r>
            <w:r w:rsidR="004547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proofErr w:type="gramEnd"/>
            <w:r w:rsidR="004547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considerando, entre otros, conexiones viales, acceso a servicios, reserva de áreas para equipamientos a escala barrial, áreas verdes, </w:t>
            </w:r>
            <w:r w:rsidR="004547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etapas a desarrollar</w:t>
            </w:r>
            <w:r w:rsidR="0045479F"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etc.</w:t>
            </w:r>
          </w:p>
        </w:tc>
        <w:tc>
          <w:tcPr>
            <w:tcW w:w="433" w:type="dxa"/>
          </w:tcPr>
          <w:p w14:paraId="7CEEDD6B" w14:textId="77777777" w:rsidR="005B2F92" w:rsidRPr="00DF3E13" w:rsidRDefault="005B2F92" w:rsidP="005B2F92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5B2F92" w:rsidRPr="00DF3E13" w14:paraId="505775EB" w14:textId="77777777" w:rsidTr="003869C8">
        <w:trPr>
          <w:trHeight w:val="147"/>
          <w:jc w:val="center"/>
        </w:trPr>
        <w:tc>
          <w:tcPr>
            <w:tcW w:w="9812" w:type="dxa"/>
            <w:gridSpan w:val="3"/>
            <w:shd w:val="clear" w:color="auto" w:fill="auto"/>
          </w:tcPr>
          <w:p w14:paraId="19A8FD94" w14:textId="77777777" w:rsidR="005B2F92" w:rsidRPr="00051521" w:rsidRDefault="005B2F92" w:rsidP="00FC3DD0">
            <w:pPr>
              <w:pStyle w:val="Prrafodelista"/>
              <w:numPr>
                <w:ilvl w:val="0"/>
                <w:numId w:val="10"/>
              </w:numPr>
              <w:ind w:left="284" w:hanging="284"/>
              <w:rPr>
                <w:sz w:val="18"/>
                <w:szCs w:val="18"/>
              </w:rPr>
            </w:pPr>
            <w:r w:rsidRPr="00051521">
              <w:rPr>
                <w:b/>
                <w:sz w:val="18"/>
                <w:szCs w:val="18"/>
                <w:u w:val="single"/>
              </w:rPr>
              <w:t>Corte Transversal y Longitudinal del Terreno:</w:t>
            </w:r>
            <w:r w:rsidR="006714E4" w:rsidRPr="00051521">
              <w:rPr>
                <w:sz w:val="18"/>
                <w:szCs w:val="18"/>
              </w:rPr>
              <w:t xml:space="preserve"> </w:t>
            </w:r>
            <w:r w:rsidRPr="00051521">
              <w:rPr>
                <w:sz w:val="18"/>
                <w:szCs w:val="18"/>
              </w:rPr>
              <w:t>Que grafique claramente sus pendientes, en especial aquellas más complejas.</w:t>
            </w:r>
          </w:p>
        </w:tc>
        <w:tc>
          <w:tcPr>
            <w:tcW w:w="433" w:type="dxa"/>
          </w:tcPr>
          <w:p w14:paraId="0314CF0A" w14:textId="77777777" w:rsidR="005B2F92" w:rsidRPr="00DF3E13" w:rsidRDefault="005B2F92" w:rsidP="005B2F92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5B2F92" w:rsidRPr="00DF3E13" w14:paraId="11176070" w14:textId="77777777" w:rsidTr="003869C8">
        <w:trPr>
          <w:trHeight w:val="147"/>
          <w:jc w:val="center"/>
        </w:trPr>
        <w:tc>
          <w:tcPr>
            <w:tcW w:w="9812" w:type="dxa"/>
            <w:gridSpan w:val="3"/>
            <w:shd w:val="clear" w:color="auto" w:fill="auto"/>
          </w:tcPr>
          <w:p w14:paraId="4653968F" w14:textId="77777777" w:rsidR="005B2F92" w:rsidRPr="00051521" w:rsidRDefault="005B2F92" w:rsidP="00FC3DD0">
            <w:pPr>
              <w:pStyle w:val="Prrafodelista"/>
              <w:numPr>
                <w:ilvl w:val="0"/>
                <w:numId w:val="10"/>
              </w:numPr>
              <w:ind w:left="284" w:hanging="284"/>
              <w:jc w:val="both"/>
              <w:rPr>
                <w:sz w:val="18"/>
                <w:szCs w:val="18"/>
              </w:rPr>
            </w:pPr>
            <w:r w:rsidRPr="00051521">
              <w:rPr>
                <w:b/>
                <w:sz w:val="18"/>
                <w:szCs w:val="18"/>
                <w:u w:val="single"/>
              </w:rPr>
              <w:t>Planos de Arquitectura de las Viviendas (por tipología):</w:t>
            </w:r>
          </w:p>
          <w:p w14:paraId="0FC3C2CB" w14:textId="77777777" w:rsidR="005B2F92" w:rsidRPr="00C5520D" w:rsidRDefault="005B2F92" w:rsidP="006714E4">
            <w:pPr>
              <w:pStyle w:val="Prrafodelista"/>
              <w:numPr>
                <w:ilvl w:val="0"/>
                <w:numId w:val="9"/>
              </w:numPr>
              <w:ind w:left="142" w:hanging="142"/>
              <w:jc w:val="both"/>
              <w:rPr>
                <w:bCs/>
                <w:sz w:val="18"/>
                <w:szCs w:val="18"/>
              </w:rPr>
            </w:pPr>
            <w:r w:rsidRPr="00C5520D">
              <w:rPr>
                <w:sz w:val="18"/>
                <w:szCs w:val="18"/>
              </w:rPr>
              <w:t>Plantas, Cortes, Elevaciones y Detalles (Closet, muebles</w:t>
            </w:r>
            <w:r w:rsidR="0045479F">
              <w:rPr>
                <w:sz w:val="18"/>
                <w:szCs w:val="18"/>
              </w:rPr>
              <w:t xml:space="preserve"> de</w:t>
            </w:r>
            <w:r w:rsidRPr="00C5520D">
              <w:rPr>
                <w:sz w:val="18"/>
                <w:szCs w:val="18"/>
              </w:rPr>
              <w:t xml:space="preserve"> cocina, lavadero, puertas y ventanas; cierros, etc.), en que se exprese</w:t>
            </w:r>
            <w:r w:rsidR="0045479F">
              <w:rPr>
                <w:sz w:val="18"/>
                <w:szCs w:val="18"/>
              </w:rPr>
              <w:t>n gráficamente las exigencias señaladas en el Artículo 10° numeral 5 del</w:t>
            </w:r>
            <w:r w:rsidRPr="00C5520D">
              <w:rPr>
                <w:sz w:val="18"/>
                <w:szCs w:val="18"/>
              </w:rPr>
              <w:t xml:space="preserve"> DS 19.</w:t>
            </w:r>
          </w:p>
          <w:p w14:paraId="6414AD3A" w14:textId="77777777" w:rsidR="005B2F92" w:rsidRPr="00C5520D" w:rsidRDefault="005B2F92" w:rsidP="006714E4">
            <w:pPr>
              <w:pStyle w:val="Prrafodelista"/>
              <w:numPr>
                <w:ilvl w:val="0"/>
                <w:numId w:val="9"/>
              </w:numPr>
              <w:ind w:left="142" w:hanging="142"/>
              <w:jc w:val="both"/>
              <w:rPr>
                <w:sz w:val="18"/>
                <w:szCs w:val="18"/>
              </w:rPr>
            </w:pPr>
            <w:proofErr w:type="gramStart"/>
            <w:r w:rsidRPr="00C5520D">
              <w:rPr>
                <w:bCs/>
                <w:sz w:val="18"/>
                <w:szCs w:val="18"/>
              </w:rPr>
              <w:t>En caso que</w:t>
            </w:r>
            <w:proofErr w:type="gramEnd"/>
            <w:r w:rsidRPr="00C5520D">
              <w:rPr>
                <w:bCs/>
                <w:sz w:val="18"/>
                <w:szCs w:val="18"/>
              </w:rPr>
              <w:t xml:space="preserve"> corresponda, se deberá detallar en los planos los aspectos adicionales al mínimo exigido que presente el proyecto.</w:t>
            </w:r>
          </w:p>
        </w:tc>
        <w:tc>
          <w:tcPr>
            <w:tcW w:w="433" w:type="dxa"/>
          </w:tcPr>
          <w:p w14:paraId="08466EDA" w14:textId="77777777" w:rsidR="005B2F92" w:rsidRPr="00DF3E13" w:rsidRDefault="005B2F92" w:rsidP="005B2F92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5B2F92" w:rsidRPr="00DF3E13" w14:paraId="71C2B08C" w14:textId="77777777" w:rsidTr="003869C8">
        <w:trPr>
          <w:trHeight w:val="147"/>
          <w:jc w:val="center"/>
        </w:trPr>
        <w:tc>
          <w:tcPr>
            <w:tcW w:w="9812" w:type="dxa"/>
            <w:gridSpan w:val="3"/>
            <w:shd w:val="clear" w:color="auto" w:fill="auto"/>
          </w:tcPr>
          <w:p w14:paraId="48DB67DA" w14:textId="77777777" w:rsidR="005B2F92" w:rsidRPr="00051521" w:rsidRDefault="005B2F92" w:rsidP="00FC3DD0">
            <w:pPr>
              <w:pStyle w:val="Prrafodelista"/>
              <w:numPr>
                <w:ilvl w:val="0"/>
                <w:numId w:val="10"/>
              </w:numPr>
              <w:ind w:left="284" w:hanging="284"/>
              <w:jc w:val="both"/>
              <w:rPr>
                <w:sz w:val="18"/>
                <w:szCs w:val="18"/>
              </w:rPr>
            </w:pPr>
            <w:r w:rsidRPr="00051521">
              <w:rPr>
                <w:b/>
                <w:sz w:val="18"/>
                <w:szCs w:val="18"/>
                <w:u w:val="single"/>
              </w:rPr>
              <w:t>Planos de Proyecto de Equipamiento, áreas verdes y espacios comunes:</w:t>
            </w:r>
          </w:p>
          <w:p w14:paraId="242BF4C2" w14:textId="77777777" w:rsidR="005B2F92" w:rsidRPr="00C5520D" w:rsidRDefault="005B2F92" w:rsidP="006714E4">
            <w:pPr>
              <w:pStyle w:val="Prrafodelista"/>
              <w:numPr>
                <w:ilvl w:val="0"/>
                <w:numId w:val="9"/>
              </w:numPr>
              <w:ind w:left="142" w:hanging="142"/>
              <w:jc w:val="both"/>
              <w:rPr>
                <w:bCs/>
                <w:sz w:val="18"/>
                <w:szCs w:val="18"/>
              </w:rPr>
            </w:pPr>
            <w:r w:rsidRPr="00C5520D">
              <w:rPr>
                <w:sz w:val="18"/>
                <w:szCs w:val="18"/>
              </w:rPr>
              <w:t>Plantas, Cortes, Elevaciones y Detalles, que grafiquen las exigencias del DS 19.</w:t>
            </w:r>
          </w:p>
          <w:p w14:paraId="455972CB" w14:textId="77777777" w:rsidR="005B2F92" w:rsidRPr="00C5520D" w:rsidRDefault="005B2F92" w:rsidP="006714E4">
            <w:pPr>
              <w:pStyle w:val="Prrafodelista"/>
              <w:numPr>
                <w:ilvl w:val="0"/>
                <w:numId w:val="9"/>
              </w:numPr>
              <w:ind w:left="142" w:hanging="142"/>
              <w:jc w:val="both"/>
              <w:rPr>
                <w:sz w:val="18"/>
                <w:szCs w:val="18"/>
              </w:rPr>
            </w:pPr>
            <w:proofErr w:type="gramStart"/>
            <w:r w:rsidRPr="00C5520D">
              <w:rPr>
                <w:bCs/>
                <w:sz w:val="18"/>
                <w:szCs w:val="18"/>
              </w:rPr>
              <w:t>En caso que</w:t>
            </w:r>
            <w:proofErr w:type="gramEnd"/>
            <w:r w:rsidRPr="00C5520D">
              <w:rPr>
                <w:bCs/>
                <w:sz w:val="18"/>
                <w:szCs w:val="18"/>
              </w:rPr>
              <w:t xml:space="preserve"> corresponda, se deberá detallar en los planos, los aspectos adicionales al mínimo exigido que presente el proyecto.</w:t>
            </w:r>
          </w:p>
        </w:tc>
        <w:tc>
          <w:tcPr>
            <w:tcW w:w="433" w:type="dxa"/>
          </w:tcPr>
          <w:p w14:paraId="1395B80E" w14:textId="77777777" w:rsidR="005B2F92" w:rsidRPr="00DF3E13" w:rsidRDefault="005B2F92" w:rsidP="005B2F92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5B2F92" w:rsidRPr="00DF3E13" w14:paraId="4FCA7FC1" w14:textId="77777777" w:rsidTr="003869C8">
        <w:trPr>
          <w:trHeight w:val="147"/>
          <w:jc w:val="center"/>
        </w:trPr>
        <w:tc>
          <w:tcPr>
            <w:tcW w:w="9812" w:type="dxa"/>
            <w:gridSpan w:val="3"/>
            <w:shd w:val="clear" w:color="auto" w:fill="auto"/>
          </w:tcPr>
          <w:p w14:paraId="54FBE54B" w14:textId="77777777" w:rsidR="005B2F92" w:rsidRPr="00051521" w:rsidRDefault="005B2F92" w:rsidP="00FC6B27">
            <w:pPr>
              <w:pStyle w:val="Prrafodelista"/>
              <w:numPr>
                <w:ilvl w:val="0"/>
                <w:numId w:val="10"/>
              </w:numPr>
              <w:ind w:left="284" w:hanging="284"/>
              <w:jc w:val="both"/>
              <w:rPr>
                <w:sz w:val="18"/>
                <w:szCs w:val="18"/>
              </w:rPr>
            </w:pPr>
            <w:r w:rsidRPr="00051521">
              <w:rPr>
                <w:b/>
                <w:sz w:val="18"/>
                <w:szCs w:val="18"/>
                <w:u w:val="single"/>
              </w:rPr>
              <w:t>Especificaciones Técnicas del proyecto:</w:t>
            </w:r>
          </w:p>
          <w:p w14:paraId="5E984097" w14:textId="77777777" w:rsidR="005B2F92" w:rsidRPr="006714E4" w:rsidRDefault="005B2F92" w:rsidP="006714E4">
            <w:pPr>
              <w:pStyle w:val="Prrafodelista"/>
              <w:numPr>
                <w:ilvl w:val="0"/>
                <w:numId w:val="9"/>
              </w:numPr>
              <w:ind w:left="142" w:hanging="142"/>
              <w:jc w:val="both"/>
              <w:rPr>
                <w:sz w:val="18"/>
                <w:szCs w:val="18"/>
              </w:rPr>
            </w:pPr>
            <w:r w:rsidRPr="006714E4">
              <w:rPr>
                <w:sz w:val="18"/>
                <w:szCs w:val="18"/>
              </w:rPr>
              <w:t xml:space="preserve">Que incluyan el detalle exigido en el DS 19 para viviendas, equipamiento, cierros y áreas verdes (DS 19, Res. </w:t>
            </w:r>
            <w:proofErr w:type="spellStart"/>
            <w:r w:rsidRPr="006714E4">
              <w:rPr>
                <w:sz w:val="18"/>
                <w:szCs w:val="18"/>
              </w:rPr>
              <w:t>N°</w:t>
            </w:r>
            <w:proofErr w:type="spellEnd"/>
            <w:r w:rsidRPr="006714E4">
              <w:rPr>
                <w:sz w:val="18"/>
                <w:szCs w:val="18"/>
              </w:rPr>
              <w:t xml:space="preserve"> 4.832 y sus modificaciones, Art. </w:t>
            </w:r>
            <w:proofErr w:type="spellStart"/>
            <w:r w:rsidRPr="006714E4">
              <w:rPr>
                <w:sz w:val="18"/>
                <w:szCs w:val="18"/>
              </w:rPr>
              <w:t>N°</w:t>
            </w:r>
            <w:proofErr w:type="spellEnd"/>
            <w:r w:rsidRPr="006714E4">
              <w:rPr>
                <w:sz w:val="18"/>
                <w:szCs w:val="18"/>
              </w:rPr>
              <w:t xml:space="preserve"> 46 del DS 1).</w:t>
            </w:r>
          </w:p>
          <w:p w14:paraId="11F2D29A" w14:textId="77777777" w:rsidR="005B2F92" w:rsidRPr="006714E4" w:rsidRDefault="005B2F92" w:rsidP="00FC3DD0">
            <w:pPr>
              <w:pStyle w:val="Prrafodelista"/>
              <w:numPr>
                <w:ilvl w:val="0"/>
                <w:numId w:val="9"/>
              </w:numPr>
              <w:ind w:left="142" w:hanging="142"/>
              <w:jc w:val="both"/>
              <w:rPr>
                <w:sz w:val="18"/>
                <w:szCs w:val="18"/>
              </w:rPr>
            </w:pPr>
            <w:proofErr w:type="gramStart"/>
            <w:r w:rsidRPr="006714E4">
              <w:rPr>
                <w:bCs/>
                <w:sz w:val="18"/>
                <w:szCs w:val="18"/>
              </w:rPr>
              <w:t>En caso que</w:t>
            </w:r>
            <w:proofErr w:type="gramEnd"/>
            <w:r w:rsidRPr="006714E4">
              <w:rPr>
                <w:bCs/>
                <w:sz w:val="18"/>
                <w:szCs w:val="18"/>
              </w:rPr>
              <w:t xml:space="preserve"> corresponda, se deberá detallar en las E</w:t>
            </w:r>
            <w:r w:rsidR="0045479F">
              <w:rPr>
                <w:bCs/>
                <w:sz w:val="18"/>
                <w:szCs w:val="18"/>
              </w:rPr>
              <w:t>specificaciones Técnicas</w:t>
            </w:r>
            <w:r w:rsidRPr="006714E4">
              <w:rPr>
                <w:bCs/>
                <w:sz w:val="18"/>
                <w:szCs w:val="18"/>
              </w:rPr>
              <w:t xml:space="preserve"> los aspecto</w:t>
            </w:r>
            <w:r w:rsidR="00FC3DD0">
              <w:rPr>
                <w:bCs/>
                <w:sz w:val="18"/>
                <w:szCs w:val="18"/>
              </w:rPr>
              <w:t>s adicionales al mínimo exigido.</w:t>
            </w:r>
          </w:p>
        </w:tc>
        <w:tc>
          <w:tcPr>
            <w:tcW w:w="433" w:type="dxa"/>
          </w:tcPr>
          <w:p w14:paraId="2B860715" w14:textId="77777777" w:rsidR="005B2F92" w:rsidRPr="00DF3E13" w:rsidRDefault="005B2F92" w:rsidP="005B2F92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5B2F92" w:rsidRPr="00DF3E13" w14:paraId="6C86F93E" w14:textId="77777777" w:rsidTr="003869C8">
        <w:trPr>
          <w:trHeight w:val="147"/>
          <w:jc w:val="center"/>
        </w:trPr>
        <w:tc>
          <w:tcPr>
            <w:tcW w:w="9812" w:type="dxa"/>
            <w:gridSpan w:val="3"/>
            <w:shd w:val="clear" w:color="auto" w:fill="auto"/>
          </w:tcPr>
          <w:p w14:paraId="2693E1C3" w14:textId="77777777" w:rsidR="005B2F92" w:rsidRPr="00DF3E13" w:rsidRDefault="00051521" w:rsidP="006714E4">
            <w:pPr>
              <w:pStyle w:val="Sinespaciad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12. </w:t>
            </w:r>
            <w:r w:rsidR="005B2F92" w:rsidRPr="00DF3E1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Para proyectos que incorporen Eficiencia energética:</w:t>
            </w:r>
          </w:p>
          <w:p w14:paraId="1248B6BB" w14:textId="77777777" w:rsidR="005B2F92" w:rsidRPr="00DF3E13" w:rsidRDefault="005B2F92" w:rsidP="006714E4">
            <w:pPr>
              <w:pStyle w:val="Sinespaciad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="00C5520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Memoria explicativa de las medidas a implementar y su influencia en el ahorro energético en viviendas y/o áreas comunes.</w:t>
            </w:r>
          </w:p>
          <w:p w14:paraId="0A96E2F4" w14:textId="77777777" w:rsidR="005B2F92" w:rsidRPr="00DF3E13" w:rsidRDefault="005B2F92" w:rsidP="006714E4">
            <w:pPr>
              <w:pStyle w:val="Sinespaciad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="00C5520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Cuadro de cálculo simple de la tra</w:t>
            </w:r>
            <w:r w:rsidR="000D0B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ns</w:t>
            </w:r>
            <w:r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mitancia de los elementos que aportan a la eficiencia energética, respecto al mínimo exigido para l</w:t>
            </w:r>
            <w:r w:rsidR="000D0B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zona</w:t>
            </w:r>
            <w:r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(muros, techumbres, ventanas).</w:t>
            </w:r>
          </w:p>
          <w:p w14:paraId="598D54E6" w14:textId="77777777" w:rsidR="005B2F92" w:rsidRPr="00DF3E13" w:rsidRDefault="005B2F92" w:rsidP="006714E4">
            <w:pPr>
              <w:pStyle w:val="Sinespaciad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="00C5520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="004547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Escantillón o d</w:t>
            </w:r>
            <w:r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etalles de la envolvente que muestre su composición señalando materiales y espesores.</w:t>
            </w:r>
          </w:p>
          <w:p w14:paraId="1DFEE67B" w14:textId="77777777" w:rsidR="005B2F92" w:rsidRPr="00DF3E13" w:rsidRDefault="005B2F92" w:rsidP="006714E4">
            <w:pPr>
              <w:pStyle w:val="Sinespaciad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="00C5520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Todas las medidas a implementar deben quedar consignadas en las especificaciones técnicas y planos respectivos.</w:t>
            </w:r>
          </w:p>
        </w:tc>
        <w:tc>
          <w:tcPr>
            <w:tcW w:w="433" w:type="dxa"/>
          </w:tcPr>
          <w:p w14:paraId="56DCB7E0" w14:textId="77777777" w:rsidR="005B2F92" w:rsidRPr="00DF3E13" w:rsidRDefault="005B2F92" w:rsidP="005B2F92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5B2F92" w:rsidRPr="00DF3E13" w14:paraId="6D38BAB8" w14:textId="77777777" w:rsidTr="003869C8">
        <w:trPr>
          <w:trHeight w:val="147"/>
          <w:jc w:val="center"/>
        </w:trPr>
        <w:tc>
          <w:tcPr>
            <w:tcW w:w="9812" w:type="dxa"/>
            <w:gridSpan w:val="3"/>
            <w:shd w:val="clear" w:color="auto" w:fill="auto"/>
          </w:tcPr>
          <w:p w14:paraId="1114BCCF" w14:textId="77777777" w:rsidR="005B2F92" w:rsidRPr="00DF3E13" w:rsidRDefault="00051521" w:rsidP="006714E4">
            <w:pPr>
              <w:pStyle w:val="Sinespaciad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05152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13. </w:t>
            </w:r>
            <w:r w:rsidR="005B2F92" w:rsidRPr="00DF3E1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Para proyectos que incorporen Calificación Energética de viviendas</w:t>
            </w:r>
            <w:r w:rsidR="0026107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26107A" w:rsidRPr="0026107A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t>(www.calificacionenergetica.cl)</w:t>
            </w:r>
            <w:r w:rsidR="005B2F92" w:rsidRPr="00DF3E1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:</w:t>
            </w:r>
          </w:p>
          <w:p w14:paraId="639BF949" w14:textId="77777777" w:rsidR="005B2F92" w:rsidRPr="00DF3E13" w:rsidRDefault="005B2F92" w:rsidP="006714E4">
            <w:pPr>
              <w:pStyle w:val="Sinespaciad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-Informe emitido por un Evaluador energético de Viviendas acreditado por </w:t>
            </w:r>
            <w:r w:rsidR="000D0B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el </w:t>
            </w:r>
            <w:r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MINVU que contenga un resumen</w:t>
            </w:r>
            <w:r w:rsidR="0026107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la evaluación del proyecto y una tabla </w:t>
            </w:r>
            <w:r w:rsidR="001A4C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resumen</w:t>
            </w:r>
            <w:r w:rsidR="0026107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con la C</w:t>
            </w:r>
            <w:r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alificación de cada vivienda. </w:t>
            </w:r>
          </w:p>
          <w:p w14:paraId="71B7462D" w14:textId="77777777" w:rsidR="005B2F92" w:rsidRPr="00DF3E13" w:rsidRDefault="005B2F92" w:rsidP="006714E4">
            <w:pPr>
              <w:pStyle w:val="Sinespaciad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-CD con las hojas de cálculo por vivienda, y la planimetría utilizada en formato .</w:t>
            </w:r>
            <w:proofErr w:type="spellStart"/>
            <w:r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dwg</w:t>
            </w:r>
            <w:proofErr w:type="spellEnd"/>
            <w:r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1F0C1254" w14:textId="77777777" w:rsidR="005B2F92" w:rsidRPr="00DF3E13" w:rsidRDefault="005B2F92" w:rsidP="006714E4">
            <w:pPr>
              <w:pStyle w:val="Sinespaciad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F3E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-Resolución de acreditación del Evaluador Energético que suscribe el informe.</w:t>
            </w:r>
          </w:p>
        </w:tc>
        <w:tc>
          <w:tcPr>
            <w:tcW w:w="433" w:type="dxa"/>
          </w:tcPr>
          <w:p w14:paraId="2D27DC3C" w14:textId="77777777" w:rsidR="005B2F92" w:rsidRPr="00DF3E13" w:rsidRDefault="005B2F92" w:rsidP="005B2F92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176219" w:rsidRPr="00DF3E13" w14:paraId="6221FD3E" w14:textId="77777777" w:rsidTr="003869C8">
        <w:trPr>
          <w:trHeight w:val="147"/>
          <w:jc w:val="center"/>
        </w:trPr>
        <w:tc>
          <w:tcPr>
            <w:tcW w:w="9812" w:type="dxa"/>
            <w:gridSpan w:val="3"/>
            <w:shd w:val="clear" w:color="auto" w:fill="auto"/>
          </w:tcPr>
          <w:p w14:paraId="34600547" w14:textId="77777777" w:rsidR="00FC6B27" w:rsidRDefault="00051521" w:rsidP="006714E4">
            <w:pPr>
              <w:pStyle w:val="Sinespaciad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05152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14. </w:t>
            </w:r>
            <w:r w:rsidR="0017621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Informe Gastos comu</w:t>
            </w:r>
            <w:r w:rsidR="006714E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nes para condominios: </w:t>
            </w:r>
          </w:p>
          <w:p w14:paraId="62B745F0" w14:textId="77777777" w:rsidR="00725A3F" w:rsidRDefault="005C7938" w:rsidP="006714E4">
            <w:pPr>
              <w:pStyle w:val="Sinespaciad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="00176219" w:rsidRPr="006714E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Que incluya estimación de costos operativos</w:t>
            </w:r>
            <w:r w:rsidR="006714E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y mantención</w:t>
            </w:r>
            <w:r w:rsidR="00176219" w:rsidRPr="006714E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6714E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del condominio (por partidas como ascensores, áreas comunes, áreas verdes y equipamientos, portería, piscina u otros), considerando la cuota mensual estimada de pago por parte de los</w:t>
            </w:r>
            <w:r w:rsidR="005D4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futuros</w:t>
            </w:r>
            <w:r w:rsidR="006714E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copropietarios.</w:t>
            </w:r>
          </w:p>
          <w:p w14:paraId="2C02FD87" w14:textId="77777777" w:rsidR="005D4A17" w:rsidRPr="006714E4" w:rsidRDefault="005C7938" w:rsidP="00725A3F">
            <w:pPr>
              <w:pStyle w:val="Sinespaciad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-</w:t>
            </w:r>
            <w:r w:rsidR="00725A3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Estrategias utilizadas </w:t>
            </w:r>
            <w:r w:rsidR="002811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en el diseño del proyecto y su fase operativa </w:t>
            </w:r>
            <w:r w:rsidR="005D4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para la disminución </w:t>
            </w:r>
            <w:r w:rsidR="00CF489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del valor de los gastos comunes.</w:t>
            </w:r>
          </w:p>
        </w:tc>
        <w:tc>
          <w:tcPr>
            <w:tcW w:w="433" w:type="dxa"/>
          </w:tcPr>
          <w:p w14:paraId="09C4E8C1" w14:textId="77777777" w:rsidR="00176219" w:rsidRPr="00DF3E13" w:rsidRDefault="00176219" w:rsidP="005B2F92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5A04F1" w:rsidRPr="00DF3E13" w14:paraId="4423439D" w14:textId="77777777" w:rsidTr="003869C8">
        <w:trPr>
          <w:trHeight w:val="147"/>
          <w:jc w:val="center"/>
        </w:trPr>
        <w:tc>
          <w:tcPr>
            <w:tcW w:w="9812" w:type="dxa"/>
            <w:gridSpan w:val="3"/>
            <w:shd w:val="clear" w:color="auto" w:fill="auto"/>
          </w:tcPr>
          <w:p w14:paraId="1F2753A1" w14:textId="77777777" w:rsidR="005C37BB" w:rsidRPr="005C37BB" w:rsidRDefault="005C37BB" w:rsidP="005C37BB">
            <w:pPr>
              <w:pStyle w:val="Sinespaciad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5C37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15. Informe Mecanismo de Post Venta y Calidad de la Construcción:</w:t>
            </w:r>
          </w:p>
          <w:p w14:paraId="249467D6" w14:textId="42BFFEEF" w:rsidR="005A04F1" w:rsidRPr="001E779A" w:rsidRDefault="005C37BB" w:rsidP="005C37BB">
            <w:pPr>
              <w:pStyle w:val="Sinespaciad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37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Documento que incluya estrategias y medios directos de atención a las familias, en caso de fallas o deterioros constructivos que afecten al proyecto, desde la recepción municipal de éste</w:t>
            </w:r>
          </w:p>
        </w:tc>
        <w:tc>
          <w:tcPr>
            <w:tcW w:w="433" w:type="dxa"/>
          </w:tcPr>
          <w:p w14:paraId="6C604425" w14:textId="77777777" w:rsidR="005A04F1" w:rsidRPr="00DF3E13" w:rsidRDefault="005A04F1" w:rsidP="005B2F92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5C37BB" w:rsidRPr="00DF3E13" w14:paraId="6FF729E6" w14:textId="77777777" w:rsidTr="003869C8">
        <w:trPr>
          <w:trHeight w:val="147"/>
          <w:jc w:val="center"/>
        </w:trPr>
        <w:tc>
          <w:tcPr>
            <w:tcW w:w="9812" w:type="dxa"/>
            <w:gridSpan w:val="3"/>
            <w:shd w:val="clear" w:color="auto" w:fill="auto"/>
          </w:tcPr>
          <w:p w14:paraId="6DF2196A" w14:textId="6C7170B1" w:rsidR="005C37BB" w:rsidRPr="005C37BB" w:rsidRDefault="005C37BB" w:rsidP="005C37BB">
            <w:pPr>
              <w:pStyle w:val="Sinespaciad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5C37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16. Carta compromiso Empresa Constructora y Certificado de inscripción vigente en RENAC o comprobante de ingreso de solicitud de inscripción</w:t>
            </w:r>
          </w:p>
        </w:tc>
        <w:tc>
          <w:tcPr>
            <w:tcW w:w="433" w:type="dxa"/>
          </w:tcPr>
          <w:p w14:paraId="7BC5D7DD" w14:textId="77777777" w:rsidR="005C37BB" w:rsidRPr="00DF3E13" w:rsidRDefault="005C37BB" w:rsidP="005C37BB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5C37BB" w:rsidRPr="00DF3E13" w14:paraId="08873A28" w14:textId="77777777" w:rsidTr="003869C8">
        <w:trPr>
          <w:trHeight w:val="147"/>
          <w:jc w:val="center"/>
        </w:trPr>
        <w:tc>
          <w:tcPr>
            <w:tcW w:w="9812" w:type="dxa"/>
            <w:gridSpan w:val="3"/>
            <w:shd w:val="clear" w:color="auto" w:fill="auto"/>
          </w:tcPr>
          <w:p w14:paraId="293A22B4" w14:textId="56FD1635" w:rsidR="005C37BB" w:rsidRPr="005C37BB" w:rsidRDefault="005C37BB" w:rsidP="005C37BB">
            <w:pPr>
              <w:pStyle w:val="Sinespaciad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5C37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17. Presentación </w:t>
            </w:r>
            <w:proofErr w:type="spellStart"/>
            <w:r w:rsidRPr="005C37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powerpoint</w:t>
            </w:r>
            <w:proofErr w:type="spellEnd"/>
            <w:r w:rsidRPr="005C37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del proyecto en formato MINVU </w:t>
            </w:r>
          </w:p>
        </w:tc>
        <w:tc>
          <w:tcPr>
            <w:tcW w:w="433" w:type="dxa"/>
          </w:tcPr>
          <w:p w14:paraId="365225F7" w14:textId="77777777" w:rsidR="005C37BB" w:rsidRPr="00DF3E13" w:rsidRDefault="005C37BB" w:rsidP="005C37BB">
            <w:pPr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17E5C7C3" w14:textId="77777777" w:rsidR="00DB03F9" w:rsidRPr="0026107A" w:rsidRDefault="0026107A" w:rsidP="0026107A">
      <w:pPr>
        <w:ind w:left="-142"/>
        <w:rPr>
          <w:i/>
          <w:sz w:val="15"/>
          <w:szCs w:val="15"/>
        </w:rPr>
      </w:pPr>
      <w:r w:rsidRPr="0026107A">
        <w:rPr>
          <w:i/>
          <w:sz w:val="15"/>
          <w:szCs w:val="15"/>
          <w:u w:val="single"/>
        </w:rPr>
        <w:t>Nota</w:t>
      </w:r>
      <w:r w:rsidRPr="0026107A">
        <w:rPr>
          <w:i/>
          <w:sz w:val="15"/>
          <w:szCs w:val="15"/>
        </w:rPr>
        <w:t>: La Entidad Desarrolladora podrá presentar antecedentes extras a los señalados en el listado, que considere necesarios para el mejor entendimiento del proyecto.</w:t>
      </w:r>
    </w:p>
    <w:sectPr w:rsidR="00DB03F9" w:rsidRPr="0026107A" w:rsidSect="006B4B9E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564C" w14:textId="77777777" w:rsidR="00E36383" w:rsidRDefault="00E36383" w:rsidP="00A347D2">
      <w:pPr>
        <w:spacing w:after="0" w:line="240" w:lineRule="auto"/>
      </w:pPr>
      <w:r>
        <w:separator/>
      </w:r>
    </w:p>
  </w:endnote>
  <w:endnote w:type="continuationSeparator" w:id="0">
    <w:p w14:paraId="13FA7C23" w14:textId="77777777" w:rsidR="00E36383" w:rsidRDefault="00E36383" w:rsidP="00A3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3DF7" w14:textId="77777777" w:rsidR="00E36383" w:rsidRDefault="00E36383" w:rsidP="00A347D2">
      <w:pPr>
        <w:spacing w:after="0" w:line="240" w:lineRule="auto"/>
      </w:pPr>
      <w:r>
        <w:separator/>
      </w:r>
    </w:p>
  </w:footnote>
  <w:footnote w:type="continuationSeparator" w:id="0">
    <w:p w14:paraId="7EFF178B" w14:textId="77777777" w:rsidR="00E36383" w:rsidRDefault="00E36383" w:rsidP="00A34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6B5F"/>
    <w:multiLevelType w:val="hybridMultilevel"/>
    <w:tmpl w:val="CC403F52"/>
    <w:lvl w:ilvl="0" w:tplc="E378F01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3605"/>
    <w:multiLevelType w:val="hybridMultilevel"/>
    <w:tmpl w:val="2D5EE372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C113A"/>
    <w:multiLevelType w:val="hybridMultilevel"/>
    <w:tmpl w:val="24F661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A636B"/>
    <w:multiLevelType w:val="hybridMultilevel"/>
    <w:tmpl w:val="A0D2FF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D3309"/>
    <w:multiLevelType w:val="hybridMultilevel"/>
    <w:tmpl w:val="7AC6820A"/>
    <w:lvl w:ilvl="0" w:tplc="18F6FAB4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50A2283"/>
    <w:multiLevelType w:val="hybridMultilevel"/>
    <w:tmpl w:val="A01E4F8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D20AE"/>
    <w:multiLevelType w:val="hybridMultilevel"/>
    <w:tmpl w:val="9FDE9298"/>
    <w:lvl w:ilvl="0" w:tplc="F6D26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D441A"/>
    <w:multiLevelType w:val="hybridMultilevel"/>
    <w:tmpl w:val="C90EB128"/>
    <w:lvl w:ilvl="0" w:tplc="6E5E8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5637C"/>
    <w:multiLevelType w:val="hybridMultilevel"/>
    <w:tmpl w:val="447CC04E"/>
    <w:lvl w:ilvl="0" w:tplc="6D96A248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E56108C"/>
    <w:multiLevelType w:val="hybridMultilevel"/>
    <w:tmpl w:val="CA327B6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A2D54"/>
    <w:multiLevelType w:val="hybridMultilevel"/>
    <w:tmpl w:val="0810C8A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25599"/>
    <w:multiLevelType w:val="hybridMultilevel"/>
    <w:tmpl w:val="9A68F3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1767EA"/>
    <w:multiLevelType w:val="hybridMultilevel"/>
    <w:tmpl w:val="4F28132E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67D9F"/>
    <w:multiLevelType w:val="hybridMultilevel"/>
    <w:tmpl w:val="419A1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4054B"/>
    <w:multiLevelType w:val="multilevel"/>
    <w:tmpl w:val="490EF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6333699">
    <w:abstractNumId w:val="11"/>
  </w:num>
  <w:num w:numId="2" w16cid:durableId="547766746">
    <w:abstractNumId w:val="9"/>
  </w:num>
  <w:num w:numId="3" w16cid:durableId="1179663509">
    <w:abstractNumId w:val="5"/>
  </w:num>
  <w:num w:numId="4" w16cid:durableId="120152652">
    <w:abstractNumId w:val="6"/>
  </w:num>
  <w:num w:numId="5" w16cid:durableId="676732819">
    <w:abstractNumId w:val="12"/>
  </w:num>
  <w:num w:numId="6" w16cid:durableId="270362670">
    <w:abstractNumId w:val="10"/>
  </w:num>
  <w:num w:numId="7" w16cid:durableId="1439108018">
    <w:abstractNumId w:val="3"/>
  </w:num>
  <w:num w:numId="8" w16cid:durableId="19480812">
    <w:abstractNumId w:val="2"/>
  </w:num>
  <w:num w:numId="9" w16cid:durableId="95254617">
    <w:abstractNumId w:val="4"/>
  </w:num>
  <w:num w:numId="10" w16cid:durableId="1888374333">
    <w:abstractNumId w:val="7"/>
  </w:num>
  <w:num w:numId="11" w16cid:durableId="478621911">
    <w:abstractNumId w:val="1"/>
  </w:num>
  <w:num w:numId="12" w16cid:durableId="373388664">
    <w:abstractNumId w:val="14"/>
  </w:num>
  <w:num w:numId="13" w16cid:durableId="1644192140">
    <w:abstractNumId w:val="13"/>
  </w:num>
  <w:num w:numId="14" w16cid:durableId="883951369">
    <w:abstractNumId w:val="0"/>
  </w:num>
  <w:num w:numId="15" w16cid:durableId="4473116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1A"/>
    <w:rsid w:val="000106C8"/>
    <w:rsid w:val="00051521"/>
    <w:rsid w:val="000D0BFD"/>
    <w:rsid w:val="000E2CD0"/>
    <w:rsid w:val="00107E10"/>
    <w:rsid w:val="00152B5C"/>
    <w:rsid w:val="00176219"/>
    <w:rsid w:val="001A4C06"/>
    <w:rsid w:val="001E779A"/>
    <w:rsid w:val="001E7A53"/>
    <w:rsid w:val="00206D40"/>
    <w:rsid w:val="002455E4"/>
    <w:rsid w:val="0026107A"/>
    <w:rsid w:val="00281112"/>
    <w:rsid w:val="002C10C8"/>
    <w:rsid w:val="002C5B87"/>
    <w:rsid w:val="002D08F1"/>
    <w:rsid w:val="003229BD"/>
    <w:rsid w:val="003726D2"/>
    <w:rsid w:val="00384B7C"/>
    <w:rsid w:val="003869C8"/>
    <w:rsid w:val="003E008B"/>
    <w:rsid w:val="003F7F6E"/>
    <w:rsid w:val="00413994"/>
    <w:rsid w:val="0045479F"/>
    <w:rsid w:val="005A04F1"/>
    <w:rsid w:val="005B2F92"/>
    <w:rsid w:val="005C1A60"/>
    <w:rsid w:val="005C37BB"/>
    <w:rsid w:val="005C7938"/>
    <w:rsid w:val="005D4A17"/>
    <w:rsid w:val="006714E4"/>
    <w:rsid w:val="006B4B9E"/>
    <w:rsid w:val="006B75D5"/>
    <w:rsid w:val="006F2D44"/>
    <w:rsid w:val="00725A3F"/>
    <w:rsid w:val="00782169"/>
    <w:rsid w:val="007864B5"/>
    <w:rsid w:val="007A5690"/>
    <w:rsid w:val="007E2D89"/>
    <w:rsid w:val="00835596"/>
    <w:rsid w:val="008357A3"/>
    <w:rsid w:val="00894B4E"/>
    <w:rsid w:val="008A4AEF"/>
    <w:rsid w:val="008D4E4C"/>
    <w:rsid w:val="009214E5"/>
    <w:rsid w:val="00943C74"/>
    <w:rsid w:val="009E1603"/>
    <w:rsid w:val="00A318AE"/>
    <w:rsid w:val="00A347D2"/>
    <w:rsid w:val="00A42430"/>
    <w:rsid w:val="00A45863"/>
    <w:rsid w:val="00A60E53"/>
    <w:rsid w:val="00A93A7B"/>
    <w:rsid w:val="00AA1B33"/>
    <w:rsid w:val="00AE2AC7"/>
    <w:rsid w:val="00B6082C"/>
    <w:rsid w:val="00B60E86"/>
    <w:rsid w:val="00B65780"/>
    <w:rsid w:val="00BB54D2"/>
    <w:rsid w:val="00BF451A"/>
    <w:rsid w:val="00BF61F4"/>
    <w:rsid w:val="00C1666E"/>
    <w:rsid w:val="00C5520D"/>
    <w:rsid w:val="00CE2A58"/>
    <w:rsid w:val="00CF4897"/>
    <w:rsid w:val="00D50E8B"/>
    <w:rsid w:val="00D754C9"/>
    <w:rsid w:val="00DB03F9"/>
    <w:rsid w:val="00DB25C9"/>
    <w:rsid w:val="00DC446C"/>
    <w:rsid w:val="00DF3E13"/>
    <w:rsid w:val="00DF3F58"/>
    <w:rsid w:val="00E20C23"/>
    <w:rsid w:val="00E36383"/>
    <w:rsid w:val="00E57093"/>
    <w:rsid w:val="00F41715"/>
    <w:rsid w:val="00F620FF"/>
    <w:rsid w:val="00FC3DD0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50AA64"/>
  <w15:docId w15:val="{875846B4-047C-448F-8321-6113B314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5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45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5E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318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18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18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18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18AE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229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47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7D2"/>
  </w:style>
  <w:style w:type="paragraph" w:styleId="Piedepgina">
    <w:name w:val="footer"/>
    <w:basedOn w:val="Normal"/>
    <w:link w:val="PiedepginaCar"/>
    <w:uiPriority w:val="99"/>
    <w:unhideWhenUsed/>
    <w:rsid w:val="00A347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7D2"/>
  </w:style>
  <w:style w:type="paragraph" w:styleId="Sinespaciado">
    <w:name w:val="No Spacing"/>
    <w:uiPriority w:val="1"/>
    <w:qFormat/>
    <w:rsid w:val="00835596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907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Miranda Cantillana</dc:creator>
  <cp:lastModifiedBy>Gloria Miranda Cantillana</cp:lastModifiedBy>
  <cp:revision>6</cp:revision>
  <cp:lastPrinted>2018-04-17T14:42:00Z</cp:lastPrinted>
  <dcterms:created xsi:type="dcterms:W3CDTF">2022-02-08T18:03:00Z</dcterms:created>
  <dcterms:modified xsi:type="dcterms:W3CDTF">2023-03-03T14:29:00Z</dcterms:modified>
</cp:coreProperties>
</file>